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0B" w:rsidRDefault="0061010B" w:rsidP="00794EC8">
      <w:pPr>
        <w:pStyle w:val="a3"/>
        <w:jc w:val="center"/>
      </w:pPr>
      <w:r>
        <w:t>Этапы заявки</w:t>
      </w:r>
    </w:p>
    <w:p w:rsidR="0061010B" w:rsidRDefault="0061010B" w:rsidP="0061010B">
      <w:pPr>
        <w:pStyle w:val="a3"/>
      </w:pPr>
    </w:p>
    <w:p w:rsidR="0061010B" w:rsidRPr="0061010B" w:rsidRDefault="0061010B" w:rsidP="00D14384">
      <w:pPr>
        <w:pStyle w:val="a3"/>
        <w:jc w:val="center"/>
        <w:rPr>
          <w:b/>
        </w:rPr>
      </w:pPr>
      <w:r w:rsidRPr="0061010B">
        <w:rPr>
          <w:b/>
        </w:rPr>
        <w:t>Этап №1.Подача Заявки</w:t>
      </w:r>
    </w:p>
    <w:p w:rsidR="0061010B" w:rsidRDefault="0061010B" w:rsidP="0061010B">
      <w:r>
        <w:t xml:space="preserve"> а) Соберите необходимый пакет документов и заполните заявку.</w:t>
      </w:r>
    </w:p>
    <w:p w:rsidR="0061010B" w:rsidRPr="0061010B" w:rsidRDefault="0061010B" w:rsidP="0061010B">
      <w:r>
        <w:t>Ознакомиться с перечнем требуемых документов и получить форму заявки Вы можете</w:t>
      </w:r>
      <w:r w:rsidRPr="0061010B">
        <w:t>:</w:t>
      </w:r>
    </w:p>
    <w:p w:rsidR="0061010B" w:rsidRPr="00D84D0E" w:rsidRDefault="0061010B" w:rsidP="0061010B">
      <w:pPr>
        <w:pStyle w:val="a3"/>
        <w:numPr>
          <w:ilvl w:val="0"/>
          <w:numId w:val="1"/>
        </w:numPr>
      </w:pPr>
      <w:r>
        <w:t>В</w:t>
      </w:r>
      <w:r w:rsidR="00D84D0E">
        <w:t xml:space="preserve"> офисах</w:t>
      </w:r>
      <w:r>
        <w:t xml:space="preserve"> ООО </w:t>
      </w:r>
      <w:r w:rsidRPr="00D84D0E">
        <w:t>“</w:t>
      </w:r>
      <w:r>
        <w:t>Электрические сети</w:t>
      </w:r>
      <w:r w:rsidRPr="00D84D0E">
        <w:t>”</w:t>
      </w:r>
    </w:p>
    <w:p w:rsidR="0061010B" w:rsidRDefault="0061010B" w:rsidP="0061010B">
      <w:pPr>
        <w:pStyle w:val="a3"/>
        <w:numPr>
          <w:ilvl w:val="0"/>
          <w:numId w:val="1"/>
        </w:numPr>
      </w:pPr>
      <w:r>
        <w:t xml:space="preserve">На сайте </w:t>
      </w:r>
      <w:r>
        <w:rPr>
          <w:lang w:val="en-US"/>
        </w:rPr>
        <w:t>elseti</w:t>
      </w:r>
      <w:r>
        <w:t>.com</w:t>
      </w:r>
    </w:p>
    <w:p w:rsidR="0061010B" w:rsidRDefault="0061010B" w:rsidP="0061010B">
      <w:r>
        <w:t>б) Подача заявки с приложением необходимого пакета документов</w:t>
      </w:r>
    </w:p>
    <w:p w:rsidR="0061010B" w:rsidRPr="0061010B" w:rsidRDefault="00D84D0E" w:rsidP="0061010B">
      <w:pPr>
        <w:pStyle w:val="a3"/>
        <w:numPr>
          <w:ilvl w:val="0"/>
          <w:numId w:val="2"/>
        </w:numPr>
      </w:pPr>
      <w:r>
        <w:t>В офисах</w:t>
      </w:r>
      <w:r w:rsidR="0061010B">
        <w:t xml:space="preserve"> ООО </w:t>
      </w:r>
      <w:r w:rsidR="0061010B" w:rsidRPr="00D84D0E">
        <w:t>“</w:t>
      </w:r>
      <w:r w:rsidR="0061010B">
        <w:t>Электрические сети</w:t>
      </w:r>
      <w:r w:rsidR="0061010B" w:rsidRPr="00D84D0E">
        <w:t>”</w:t>
      </w:r>
    </w:p>
    <w:p w:rsidR="0061010B" w:rsidRPr="0061010B" w:rsidRDefault="0061010B" w:rsidP="0061010B">
      <w:pPr>
        <w:pStyle w:val="a3"/>
        <w:numPr>
          <w:ilvl w:val="0"/>
          <w:numId w:val="2"/>
        </w:numPr>
      </w:pPr>
      <w:r>
        <w:t xml:space="preserve">через личный кабинет на сайте </w:t>
      </w:r>
      <w:r>
        <w:rPr>
          <w:lang w:val="en-US"/>
        </w:rPr>
        <w:t>elseti</w:t>
      </w:r>
      <w:r w:rsidRPr="0061010B">
        <w:t>.</w:t>
      </w:r>
      <w:r>
        <w:rPr>
          <w:lang w:val="en-US"/>
        </w:rPr>
        <w:t>com</w:t>
      </w:r>
    </w:p>
    <w:p w:rsidR="0061010B" w:rsidRPr="00D14384" w:rsidRDefault="0061010B" w:rsidP="0061010B">
      <w:pPr>
        <w:rPr>
          <w:color w:val="C00000"/>
        </w:rPr>
      </w:pPr>
      <w:r w:rsidRPr="00D14384">
        <w:rPr>
          <w:color w:val="C00000"/>
        </w:rPr>
        <w:t>Если заявка заполнена неправильно или в пакете документов отсутствуют необходимые документы, то ООО “Э</w:t>
      </w:r>
      <w:r w:rsidR="00D84D0E">
        <w:rPr>
          <w:color w:val="C00000"/>
        </w:rPr>
        <w:t xml:space="preserve">лектрические сети” уведомит Вас. </w:t>
      </w:r>
    </w:p>
    <w:p w:rsidR="0061010B" w:rsidRDefault="0061010B" w:rsidP="0061010B">
      <w:pPr>
        <w:rPr>
          <w:color w:val="FF0000"/>
        </w:rPr>
      </w:pPr>
    </w:p>
    <w:p w:rsidR="0061010B" w:rsidRPr="00794EC8" w:rsidRDefault="0061010B" w:rsidP="00D14384">
      <w:pPr>
        <w:ind w:firstLine="708"/>
        <w:jc w:val="center"/>
        <w:rPr>
          <w:b/>
        </w:rPr>
      </w:pPr>
      <w:r w:rsidRPr="00794EC8">
        <w:rPr>
          <w:b/>
        </w:rPr>
        <w:t>Этап №2. Заключение договора</w:t>
      </w:r>
    </w:p>
    <w:p w:rsidR="0061010B" w:rsidRDefault="00D14384" w:rsidP="0061010B">
      <w:r>
        <w:t xml:space="preserve">а) </w:t>
      </w:r>
      <w:r w:rsidR="0061010B">
        <w:t>Вам направляется подписанный со стороны ООО</w:t>
      </w:r>
      <w:r w:rsidR="0061010B" w:rsidRPr="0061010B">
        <w:t xml:space="preserve"> “</w:t>
      </w:r>
      <w:r w:rsidR="0061010B">
        <w:t>Электрические сети</w:t>
      </w:r>
      <w:r w:rsidR="0061010B" w:rsidRPr="0061010B">
        <w:t>”</w:t>
      </w:r>
      <w:r w:rsidR="0061010B">
        <w:t xml:space="preserve"> проект договора об осуществлении технологического присоединения в двух экземплярах и технические условия</w:t>
      </w:r>
    </w:p>
    <w:p w:rsidR="0061010B" w:rsidRPr="0061010B" w:rsidRDefault="0061010B" w:rsidP="0061010B">
      <w:pPr>
        <w:pStyle w:val="a3"/>
        <w:numPr>
          <w:ilvl w:val="0"/>
          <w:numId w:val="3"/>
        </w:numPr>
      </w:pPr>
      <w:r>
        <w:t>в</w:t>
      </w:r>
      <w:r w:rsidR="00D84D0E">
        <w:t xml:space="preserve"> офисах</w:t>
      </w:r>
      <w:r>
        <w:t xml:space="preserve"> ООО </w:t>
      </w:r>
      <w:r w:rsidRPr="00D84D0E">
        <w:t>“</w:t>
      </w:r>
      <w:r>
        <w:t>Электрические сети</w:t>
      </w:r>
      <w:r w:rsidRPr="00D84D0E">
        <w:t>”</w:t>
      </w:r>
    </w:p>
    <w:p w:rsidR="0061010B" w:rsidRDefault="0061010B" w:rsidP="0061010B">
      <w:pPr>
        <w:pStyle w:val="a3"/>
        <w:numPr>
          <w:ilvl w:val="0"/>
          <w:numId w:val="3"/>
        </w:numPr>
      </w:pPr>
      <w:r>
        <w:t>по почте</w:t>
      </w:r>
    </w:p>
    <w:p w:rsidR="0092712E" w:rsidRPr="0092712E" w:rsidRDefault="0092712E" w:rsidP="0092712E">
      <w:r>
        <w:t>В течение 15 дней с даты получения заявки и полного пакета документов</w:t>
      </w:r>
      <w:r w:rsidRPr="0092712E">
        <w:t>*</w:t>
      </w:r>
    </w:p>
    <w:p w:rsidR="0092712E" w:rsidRDefault="0092712E" w:rsidP="0092712E">
      <w:r w:rsidRPr="00794EC8">
        <w:t xml:space="preserve">*- </w:t>
      </w:r>
      <w:r>
        <w:t>для физических лиц до 15 кВт включительно, по 3 кате</w:t>
      </w:r>
      <w:r w:rsidR="00794EC8">
        <w:t>гории надежности,</w:t>
      </w:r>
    </w:p>
    <w:p w:rsidR="00794EC8" w:rsidRDefault="00794EC8" w:rsidP="0092712E">
      <w:r>
        <w:t>- для юридических лиц и индивидуальных предпринимателей до 150 кВт включительно, по 3 категории надежности</w:t>
      </w:r>
    </w:p>
    <w:p w:rsidR="00794EC8" w:rsidRDefault="00794EC8" w:rsidP="0092712E">
      <w:r>
        <w:t>В течение 30 дней для остальных категорий заявителей**</w:t>
      </w:r>
    </w:p>
    <w:p w:rsidR="00794EC8" w:rsidRDefault="00794EC8" w:rsidP="0092712E">
      <w:r>
        <w:t>** за исключением заявителей, осуществляющих технологическое присоединение по временной схеме электроснабжения или по индивидуальному проекту</w:t>
      </w:r>
    </w:p>
    <w:p w:rsidR="00794EC8" w:rsidRDefault="00D14384" w:rsidP="0092712E">
      <w:r>
        <w:t xml:space="preserve">б) </w:t>
      </w:r>
      <w:r w:rsidR="00794EC8">
        <w:t xml:space="preserve">После изучения проекта договора направьте его в ООО </w:t>
      </w:r>
      <w:r w:rsidR="00794EC8" w:rsidRPr="00794EC8">
        <w:t>“</w:t>
      </w:r>
      <w:r>
        <w:t>Электрические сети</w:t>
      </w:r>
      <w:r w:rsidR="00794EC8" w:rsidRPr="00794EC8">
        <w:t xml:space="preserve">” 1 </w:t>
      </w:r>
      <w:r w:rsidR="00794EC8">
        <w:t>экземпляр подписанного договора, либо протокол разногласий или по мотивированный отказ от его подписания.</w:t>
      </w:r>
    </w:p>
    <w:p w:rsidR="00794EC8" w:rsidRPr="00794EC8" w:rsidRDefault="00D84D0E" w:rsidP="00794EC8">
      <w:pPr>
        <w:pStyle w:val="a3"/>
        <w:numPr>
          <w:ilvl w:val="0"/>
          <w:numId w:val="4"/>
        </w:numPr>
      </w:pPr>
      <w:r>
        <w:t>В офисах</w:t>
      </w:r>
      <w:r w:rsidR="00794EC8">
        <w:t xml:space="preserve"> ООО </w:t>
      </w:r>
      <w:r w:rsidR="00794EC8" w:rsidRPr="00D84D0E">
        <w:t>“</w:t>
      </w:r>
      <w:r w:rsidR="00794EC8">
        <w:t>Электрические сети</w:t>
      </w:r>
      <w:r w:rsidR="00794EC8" w:rsidRPr="00D84D0E">
        <w:t>”</w:t>
      </w:r>
    </w:p>
    <w:p w:rsidR="00794EC8" w:rsidRDefault="00794EC8" w:rsidP="00794EC8">
      <w:pPr>
        <w:pStyle w:val="a3"/>
        <w:numPr>
          <w:ilvl w:val="0"/>
          <w:numId w:val="4"/>
        </w:numPr>
      </w:pPr>
      <w:r>
        <w:t>по почте</w:t>
      </w:r>
    </w:p>
    <w:p w:rsidR="00794EC8" w:rsidRPr="00794EC8" w:rsidRDefault="00794EC8" w:rsidP="00794EC8">
      <w:pPr>
        <w:pStyle w:val="a3"/>
      </w:pPr>
    </w:p>
    <w:p w:rsidR="0061010B" w:rsidRDefault="00794EC8" w:rsidP="0061010B">
      <w:r>
        <w:t>В течение 30 дней с даты получения проекта договора.</w:t>
      </w:r>
    </w:p>
    <w:p w:rsidR="00794EC8" w:rsidRDefault="00794EC8" w:rsidP="0061010B">
      <w:pPr>
        <w:rPr>
          <w:color w:val="C00000"/>
        </w:rPr>
      </w:pPr>
      <w:r w:rsidRPr="00D14384">
        <w:rPr>
          <w:color w:val="C00000"/>
        </w:rPr>
        <w:t>Договор считается заключенным с даты поступления в ООО “Электрические сети” подписанного Заявителем экземпляра договора.</w:t>
      </w:r>
    </w:p>
    <w:p w:rsidR="00D14384" w:rsidRDefault="00D14384" w:rsidP="0061010B">
      <w:pPr>
        <w:rPr>
          <w:color w:val="000000" w:themeColor="text1"/>
        </w:rPr>
      </w:pPr>
      <w:r>
        <w:rPr>
          <w:color w:val="000000" w:themeColor="text1"/>
        </w:rPr>
        <w:t>в) Вам необходимо произвести оплату по договору об осуществлении технологического присоединения, в соответствии с графиком оплаты по договору.</w:t>
      </w:r>
    </w:p>
    <w:p w:rsidR="00D14384" w:rsidRDefault="00D14384" w:rsidP="0061010B">
      <w:pPr>
        <w:rPr>
          <w:color w:val="000000" w:themeColor="text1"/>
        </w:rPr>
      </w:pPr>
    </w:p>
    <w:p w:rsidR="00D84D0E" w:rsidRDefault="00D84D0E" w:rsidP="0061010B">
      <w:pPr>
        <w:rPr>
          <w:color w:val="000000" w:themeColor="text1"/>
        </w:rPr>
      </w:pPr>
    </w:p>
    <w:p w:rsidR="00D14384" w:rsidRDefault="00D14384" w:rsidP="00D14384">
      <w:pPr>
        <w:jc w:val="center"/>
        <w:rPr>
          <w:b/>
          <w:color w:val="000000" w:themeColor="text1"/>
        </w:rPr>
      </w:pPr>
      <w:r w:rsidRPr="00D14384">
        <w:rPr>
          <w:b/>
          <w:color w:val="000000" w:themeColor="text1"/>
        </w:rPr>
        <w:lastRenderedPageBreak/>
        <w:t>Этап №3. Выполнение технических условий</w:t>
      </w:r>
    </w:p>
    <w:p w:rsidR="00D14384" w:rsidRDefault="00D14384" w:rsidP="00D14384">
      <w:pPr>
        <w:rPr>
          <w:color w:val="000000" w:themeColor="text1"/>
        </w:rPr>
      </w:pPr>
      <w:r>
        <w:rPr>
          <w:color w:val="000000" w:themeColor="text1"/>
        </w:rPr>
        <w:t xml:space="preserve">а) Выполнение мероприятий в соответствие с техническими условиями в сроки, </w:t>
      </w:r>
      <w:r w:rsidR="00E700E0">
        <w:rPr>
          <w:color w:val="000000" w:themeColor="text1"/>
        </w:rPr>
        <w:t>указанные в договоре.</w:t>
      </w:r>
    </w:p>
    <w:p w:rsidR="00E700E0" w:rsidRDefault="00E700E0" w:rsidP="00D14384">
      <w:pPr>
        <w:rPr>
          <w:color w:val="000000" w:themeColor="text1"/>
        </w:rPr>
      </w:pPr>
      <w:r>
        <w:rPr>
          <w:color w:val="000000" w:themeColor="text1"/>
        </w:rPr>
        <w:t xml:space="preserve">б) Уведомить письменно ООО </w:t>
      </w:r>
      <w:r w:rsidRPr="00E700E0">
        <w:rPr>
          <w:color w:val="000000" w:themeColor="text1"/>
        </w:rPr>
        <w:t>“</w:t>
      </w:r>
      <w:r>
        <w:rPr>
          <w:color w:val="000000" w:themeColor="text1"/>
        </w:rPr>
        <w:t>Электрические сети</w:t>
      </w:r>
      <w:r w:rsidRPr="00E700E0">
        <w:rPr>
          <w:color w:val="000000" w:themeColor="text1"/>
        </w:rPr>
        <w:t>”</w:t>
      </w:r>
      <w:r>
        <w:rPr>
          <w:color w:val="000000" w:themeColor="text1"/>
        </w:rPr>
        <w:t xml:space="preserve"> о выполнении технических условий.</w:t>
      </w:r>
    </w:p>
    <w:p w:rsidR="00E700E0" w:rsidRPr="00E700E0" w:rsidRDefault="00D84D0E" w:rsidP="00E700E0">
      <w:pPr>
        <w:pStyle w:val="a3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В офисах</w:t>
      </w:r>
      <w:r w:rsidR="00E700E0">
        <w:rPr>
          <w:color w:val="000000" w:themeColor="text1"/>
        </w:rPr>
        <w:t xml:space="preserve"> ООО </w:t>
      </w:r>
      <w:r w:rsidR="00E700E0" w:rsidRPr="00D84D0E">
        <w:rPr>
          <w:color w:val="000000" w:themeColor="text1"/>
        </w:rPr>
        <w:t>“</w:t>
      </w:r>
      <w:r w:rsidR="00E700E0">
        <w:rPr>
          <w:color w:val="000000" w:themeColor="text1"/>
        </w:rPr>
        <w:t>Электрические сети</w:t>
      </w:r>
      <w:r w:rsidR="00E700E0" w:rsidRPr="00D84D0E">
        <w:rPr>
          <w:color w:val="000000" w:themeColor="text1"/>
        </w:rPr>
        <w:t>”</w:t>
      </w:r>
    </w:p>
    <w:p w:rsidR="00E700E0" w:rsidRDefault="00E700E0" w:rsidP="00E700E0">
      <w:pPr>
        <w:pStyle w:val="a3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по почте</w:t>
      </w:r>
    </w:p>
    <w:p w:rsidR="00E700E0" w:rsidRPr="00E700E0" w:rsidRDefault="00E700E0" w:rsidP="00E700E0">
      <w:pPr>
        <w:rPr>
          <w:color w:val="000000" w:themeColor="text1"/>
        </w:rPr>
      </w:pPr>
      <w:r>
        <w:rPr>
          <w:color w:val="000000" w:themeColor="text1"/>
        </w:rPr>
        <w:t xml:space="preserve">в) Проверка выполнения технических условий специалистами ПО ООО </w:t>
      </w:r>
      <w:r w:rsidRPr="00E700E0">
        <w:rPr>
          <w:color w:val="000000" w:themeColor="text1"/>
        </w:rPr>
        <w:t>“</w:t>
      </w:r>
      <w:r>
        <w:rPr>
          <w:color w:val="000000" w:themeColor="text1"/>
        </w:rPr>
        <w:t xml:space="preserve">Электрические сети </w:t>
      </w:r>
      <w:r w:rsidRPr="00E700E0">
        <w:rPr>
          <w:color w:val="000000" w:themeColor="text1"/>
        </w:rPr>
        <w:t>“</w:t>
      </w:r>
    </w:p>
    <w:p w:rsidR="00E700E0" w:rsidRPr="00D84D0E" w:rsidRDefault="00E700E0" w:rsidP="00D84D0E">
      <w:pPr>
        <w:rPr>
          <w:color w:val="000000" w:themeColor="text1"/>
        </w:rPr>
      </w:pPr>
      <w:r>
        <w:rPr>
          <w:color w:val="000000" w:themeColor="text1"/>
        </w:rPr>
        <w:t>Вы получаете</w:t>
      </w:r>
      <w:r w:rsidR="00D84D0E">
        <w:rPr>
          <w:color w:val="000000" w:themeColor="text1"/>
        </w:rPr>
        <w:t xml:space="preserve"> Акт проверки выполнения технических условий.</w:t>
      </w:r>
    </w:p>
    <w:p w:rsidR="00E700E0" w:rsidRPr="00E700E0" w:rsidRDefault="00E700E0" w:rsidP="00E700E0">
      <w:pPr>
        <w:rPr>
          <w:color w:val="000000" w:themeColor="text1"/>
        </w:rPr>
      </w:pPr>
      <w:r>
        <w:rPr>
          <w:color w:val="000000" w:themeColor="text1"/>
        </w:rPr>
        <w:t xml:space="preserve">г) Вам необходимо пописать акты и направить по одному экземпляру в ООО </w:t>
      </w:r>
      <w:r w:rsidRPr="00E700E0">
        <w:rPr>
          <w:color w:val="000000" w:themeColor="text1"/>
        </w:rPr>
        <w:t>“</w:t>
      </w:r>
      <w:r>
        <w:rPr>
          <w:color w:val="000000" w:themeColor="text1"/>
        </w:rPr>
        <w:t>Электрические сети</w:t>
      </w:r>
      <w:r w:rsidRPr="00E700E0">
        <w:rPr>
          <w:color w:val="000000" w:themeColor="text1"/>
        </w:rPr>
        <w:t>”</w:t>
      </w:r>
    </w:p>
    <w:p w:rsidR="00E700E0" w:rsidRPr="00E700E0" w:rsidRDefault="00E700E0" w:rsidP="00E700E0">
      <w:pPr>
        <w:pStyle w:val="a3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D84D0E">
        <w:rPr>
          <w:color w:val="000000" w:themeColor="text1"/>
        </w:rPr>
        <w:t xml:space="preserve">офисах </w:t>
      </w:r>
      <w:r>
        <w:rPr>
          <w:color w:val="000000" w:themeColor="text1"/>
        </w:rPr>
        <w:t xml:space="preserve">ООО </w:t>
      </w:r>
      <w:r w:rsidRPr="00D84D0E">
        <w:rPr>
          <w:color w:val="000000" w:themeColor="text1"/>
        </w:rPr>
        <w:t>“</w:t>
      </w:r>
      <w:r>
        <w:rPr>
          <w:color w:val="000000" w:themeColor="text1"/>
        </w:rPr>
        <w:t>Электрические сети</w:t>
      </w:r>
      <w:r w:rsidRPr="00D84D0E">
        <w:rPr>
          <w:color w:val="000000" w:themeColor="text1"/>
        </w:rPr>
        <w:t>”</w:t>
      </w:r>
    </w:p>
    <w:p w:rsidR="00E700E0" w:rsidRDefault="00E700E0" w:rsidP="00E700E0">
      <w:pPr>
        <w:pStyle w:val="a3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по почте</w:t>
      </w:r>
    </w:p>
    <w:p w:rsidR="00E700E0" w:rsidRDefault="00E700E0" w:rsidP="00E700E0">
      <w:pPr>
        <w:rPr>
          <w:color w:val="000000" w:themeColor="text1"/>
        </w:rPr>
      </w:pPr>
      <w:r>
        <w:rPr>
          <w:color w:val="000000" w:themeColor="text1"/>
        </w:rPr>
        <w:t>В течение 5 дней со дня получения подписанного сетевой организацией акта о выполнении технических условий</w:t>
      </w:r>
    </w:p>
    <w:p w:rsidR="00E700E0" w:rsidRDefault="00E700E0" w:rsidP="00E700E0">
      <w:pPr>
        <w:rPr>
          <w:color w:val="000000" w:themeColor="text1"/>
          <w:lang w:val="en-US"/>
        </w:rPr>
      </w:pPr>
      <w:r>
        <w:rPr>
          <w:color w:val="000000" w:themeColor="text1"/>
        </w:rPr>
        <w:t xml:space="preserve">д) Если </w:t>
      </w:r>
      <w:r>
        <w:rPr>
          <w:color w:val="000000" w:themeColor="text1"/>
          <w:lang w:val="en-US"/>
        </w:rPr>
        <w:t>:</w:t>
      </w:r>
    </w:p>
    <w:p w:rsidR="00E700E0" w:rsidRDefault="00E700E0" w:rsidP="00E700E0">
      <w:pPr>
        <w:pStyle w:val="a3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Вы является юридическим лицом или индивидуальным предпринимателем,</w:t>
      </w:r>
    </w:p>
    <w:p w:rsidR="00E700E0" w:rsidRDefault="00E700E0" w:rsidP="00E700E0">
      <w:pPr>
        <w:pStyle w:val="a3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запрашиваемая Вами максимальная мощность свыше 150 кВт и менее 670 кВт,</w:t>
      </w:r>
    </w:p>
    <w:p w:rsidR="00E700E0" w:rsidRDefault="001D733F" w:rsidP="00E700E0">
      <w:pPr>
        <w:pStyle w:val="a3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категория надежности энергопринимающего устройства – 3.</w:t>
      </w:r>
    </w:p>
    <w:p w:rsidR="001D733F" w:rsidRDefault="001D733F" w:rsidP="00E700E0">
      <w:pPr>
        <w:pStyle w:val="a3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Класс напряжения до 10 кВ включительно,</w:t>
      </w:r>
    </w:p>
    <w:p w:rsidR="001D733F" w:rsidRDefault="001D733F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то Вам необходимо направить уведомление в Ростехнадзор с приложением следующих документов.</w:t>
      </w:r>
    </w:p>
    <w:p w:rsidR="001D733F" w:rsidRDefault="001D733F" w:rsidP="001D733F">
      <w:pPr>
        <w:pStyle w:val="a3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Копии технических условий</w:t>
      </w:r>
    </w:p>
    <w:p w:rsidR="001D733F" w:rsidRDefault="001D733F" w:rsidP="001D733F">
      <w:pPr>
        <w:pStyle w:val="a3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Копии акта о выполнении Вами технических условий</w:t>
      </w:r>
    </w:p>
    <w:p w:rsidR="001D733F" w:rsidRDefault="001D733F" w:rsidP="001D733F">
      <w:pPr>
        <w:pStyle w:val="a3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Копии акта осмотра (обследования) электроустановок заявителя</w:t>
      </w:r>
    </w:p>
    <w:p w:rsidR="001D733F" w:rsidRDefault="001D733F" w:rsidP="001D733F">
      <w:pPr>
        <w:pStyle w:val="a3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>Копии разделов проектной документации, предусматривающих технические решения, обеспечивающие выполнение технических условий.</w:t>
      </w:r>
    </w:p>
    <w:p w:rsidR="001D733F" w:rsidRDefault="001D733F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В течение 5 дней со дня оформления акта осмотра (обследования) электроустановок.</w:t>
      </w:r>
    </w:p>
    <w:p w:rsidR="001D733F" w:rsidRDefault="001D733F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е) Если</w:t>
      </w:r>
    </w:p>
    <w:p w:rsidR="001D733F" w:rsidRDefault="001D733F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- Вы – заявитель – физическое лицо с запрашиваемой максимальной мощностью энергопринимающих устройств свыше 15 кВт по 3 категории надежности, - Вы – заявитель – юридическое лицо или индивидуальный предприниматель с запрашиваемой максимальной мощностью энергопринимающих устройств 670 кВт и выше по 3 категории надежности, - Вы заявитель с энергопринимающими устройствами по 1 или по 2 категории надежности,</w:t>
      </w:r>
    </w:p>
    <w:p w:rsidR="001D733F" w:rsidRDefault="001D733F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то вам необходимо получить разрешение Ростехнадзора на допуск к эксплуатации объектов после проведения их представителем осмотра энергопринимающих устройств.</w:t>
      </w:r>
    </w:p>
    <w:p w:rsidR="00440499" w:rsidRDefault="00440499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В случае, если запрашиваемая мощность энергопринимающих устройств выше 5000 кВт, то в осмотре участвует представитель системного оператора.</w:t>
      </w:r>
    </w:p>
    <w:p w:rsidR="00440499" w:rsidRDefault="00440499" w:rsidP="001D733F">
      <w:pPr>
        <w:ind w:left="360"/>
        <w:rPr>
          <w:color w:val="000000" w:themeColor="text1"/>
        </w:rPr>
      </w:pPr>
      <w:r>
        <w:rPr>
          <w:color w:val="000000" w:themeColor="text1"/>
        </w:rPr>
        <w:t>Если к Вам не приме</w:t>
      </w:r>
      <w:r w:rsidR="009D690D">
        <w:rPr>
          <w:color w:val="000000" w:themeColor="text1"/>
        </w:rPr>
        <w:t>нимы требования п. е) и д), то приступаем к этапу №4</w:t>
      </w:r>
    </w:p>
    <w:p w:rsidR="009D690D" w:rsidRDefault="009D690D" w:rsidP="001D733F">
      <w:pPr>
        <w:ind w:left="360"/>
        <w:rPr>
          <w:color w:val="000000" w:themeColor="text1"/>
        </w:rPr>
      </w:pPr>
    </w:p>
    <w:p w:rsidR="00D84D0E" w:rsidRDefault="00D84D0E" w:rsidP="009D690D">
      <w:pPr>
        <w:ind w:left="360"/>
        <w:jc w:val="center"/>
        <w:rPr>
          <w:b/>
          <w:color w:val="000000" w:themeColor="text1"/>
        </w:rPr>
      </w:pPr>
    </w:p>
    <w:p w:rsidR="009D690D" w:rsidRDefault="009D690D" w:rsidP="009D690D">
      <w:pPr>
        <w:ind w:left="360"/>
        <w:jc w:val="center"/>
        <w:rPr>
          <w:b/>
          <w:color w:val="000000" w:themeColor="text1"/>
        </w:rPr>
      </w:pPr>
      <w:r w:rsidRPr="009D690D">
        <w:rPr>
          <w:b/>
          <w:color w:val="000000" w:themeColor="text1"/>
        </w:rPr>
        <w:lastRenderedPageBreak/>
        <w:t>Этап №4. Подключение</w:t>
      </w:r>
    </w:p>
    <w:p w:rsidR="009D690D" w:rsidRDefault="009D690D" w:rsidP="009D690D">
      <w:pPr>
        <w:ind w:left="360"/>
        <w:rPr>
          <w:color w:val="000000" w:themeColor="text1"/>
        </w:rPr>
      </w:pPr>
      <w:r>
        <w:rPr>
          <w:color w:val="000000" w:themeColor="text1"/>
        </w:rPr>
        <w:t>а) Выполнение фактических действий по подключению энергопринимающих</w:t>
      </w:r>
      <w:bookmarkStart w:id="0" w:name="_GoBack"/>
      <w:bookmarkEnd w:id="0"/>
      <w:r>
        <w:rPr>
          <w:color w:val="000000" w:themeColor="text1"/>
        </w:rPr>
        <w:t xml:space="preserve"> устройств</w:t>
      </w:r>
    </w:p>
    <w:p w:rsidR="009D690D" w:rsidRDefault="009D690D" w:rsidP="009D690D">
      <w:pPr>
        <w:pStyle w:val="a3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выезд представителей ООО </w:t>
      </w:r>
      <w:r w:rsidRPr="009D690D">
        <w:rPr>
          <w:color w:val="000000" w:themeColor="text1"/>
        </w:rPr>
        <w:t>“</w:t>
      </w:r>
      <w:r>
        <w:rPr>
          <w:color w:val="000000" w:themeColor="text1"/>
        </w:rPr>
        <w:t>Электрические сети</w:t>
      </w:r>
      <w:r w:rsidRPr="009D690D">
        <w:rPr>
          <w:color w:val="000000" w:themeColor="text1"/>
        </w:rPr>
        <w:t>”</w:t>
      </w:r>
      <w:r>
        <w:rPr>
          <w:color w:val="000000" w:themeColor="text1"/>
        </w:rPr>
        <w:t xml:space="preserve"> на объект заявителя в сроки, указанные в договоре.</w:t>
      </w:r>
    </w:p>
    <w:p w:rsidR="009D690D" w:rsidRDefault="009D690D" w:rsidP="009D690D">
      <w:pPr>
        <w:pStyle w:val="a3"/>
        <w:ind w:left="1080"/>
        <w:rPr>
          <w:color w:val="000000" w:themeColor="text1"/>
        </w:rPr>
      </w:pPr>
    </w:p>
    <w:p w:rsidR="009D690D" w:rsidRDefault="009D690D" w:rsidP="009D690D">
      <w:pPr>
        <w:pStyle w:val="a3"/>
        <w:ind w:left="1080"/>
        <w:rPr>
          <w:color w:val="000000" w:themeColor="text1"/>
          <w:lang w:val="en-US"/>
        </w:rPr>
      </w:pPr>
      <w:r>
        <w:rPr>
          <w:color w:val="000000" w:themeColor="text1"/>
        </w:rPr>
        <w:t>Вы получаете</w:t>
      </w:r>
      <w:r>
        <w:rPr>
          <w:color w:val="000000" w:themeColor="text1"/>
          <w:lang w:val="en-US"/>
        </w:rPr>
        <w:t>:</w:t>
      </w:r>
    </w:p>
    <w:p w:rsidR="009D690D" w:rsidRPr="009D690D" w:rsidRDefault="009D690D" w:rsidP="009D690D">
      <w:pPr>
        <w:pStyle w:val="a3"/>
        <w:numPr>
          <w:ilvl w:val="0"/>
          <w:numId w:val="10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Акт об осуществлении технологического присоединения</w:t>
      </w:r>
    </w:p>
    <w:p w:rsidR="009D690D" w:rsidRPr="009D690D" w:rsidRDefault="009D690D" w:rsidP="009D690D">
      <w:pPr>
        <w:pStyle w:val="a3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Акт разграничения границ балансовой принадлежности сторон</w:t>
      </w:r>
    </w:p>
    <w:p w:rsidR="009D690D" w:rsidRDefault="009D690D" w:rsidP="009D690D">
      <w:pPr>
        <w:pStyle w:val="a3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Акт разграничения эксплуатационной ответственности сторон</w:t>
      </w:r>
    </w:p>
    <w:p w:rsidR="009D690D" w:rsidRDefault="009D690D" w:rsidP="009D690D">
      <w:pPr>
        <w:pStyle w:val="a3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Акт согласования технологической и(или) аварийной брони (для заявителей 1 категории)</w:t>
      </w:r>
    </w:p>
    <w:p w:rsidR="009D690D" w:rsidRDefault="009D690D" w:rsidP="009D690D">
      <w:pPr>
        <w:jc w:val="center"/>
        <w:rPr>
          <w:color w:val="FF0000"/>
        </w:rPr>
      </w:pPr>
      <w:r w:rsidRPr="009D690D">
        <w:rPr>
          <w:color w:val="FF0000"/>
        </w:rPr>
        <w:t>Осуществляется подача напряжения</w:t>
      </w:r>
    </w:p>
    <w:p w:rsidR="009D690D" w:rsidRDefault="009D690D" w:rsidP="009D690D">
      <w:r>
        <w:t xml:space="preserve">б) </w:t>
      </w:r>
      <w:r w:rsidRPr="009D690D">
        <w:t>Вам необходимо подписать акты и направить по одному экземпляру в ООО “Электрические сети”.</w:t>
      </w:r>
    </w:p>
    <w:p w:rsidR="009D690D" w:rsidRDefault="009D690D" w:rsidP="009D690D">
      <w:r>
        <w:t>в) Сетевая организация передает в сбытовую организацию документы:</w:t>
      </w:r>
    </w:p>
    <w:p w:rsidR="009D690D" w:rsidRDefault="009D690D" w:rsidP="009D690D">
      <w:r>
        <w:t>1. Акт об осуществлении технологического присоединения.</w:t>
      </w:r>
    </w:p>
    <w:p w:rsidR="009D690D" w:rsidRDefault="009D690D" w:rsidP="009D690D">
      <w:r>
        <w:t>2. Акт разграничения границ балансовой принадлежности сторон</w:t>
      </w:r>
    </w:p>
    <w:p w:rsidR="009D690D" w:rsidRDefault="009D690D" w:rsidP="009D690D">
      <w:r>
        <w:t>3. Акт разграничения эксплуатационной ответственности сторон</w:t>
      </w:r>
    </w:p>
    <w:p w:rsidR="009D690D" w:rsidRDefault="009D690D" w:rsidP="009D690D">
      <w:r>
        <w:t>4. Акт согласования технологической и(или) аварийной брони (при необходимости)</w:t>
      </w:r>
    </w:p>
    <w:p w:rsidR="009D690D" w:rsidRDefault="009D690D" w:rsidP="009D690D">
      <w:r>
        <w:t>5. Акт допуска прибора учета электрической энергии в эксплуатацию</w:t>
      </w:r>
    </w:p>
    <w:p w:rsidR="009D690D" w:rsidRPr="009D690D" w:rsidRDefault="009D690D" w:rsidP="009D690D">
      <w:r>
        <w:t>В течение 2 рабочих дней со дня подписания Вами вышеуказанных актов.</w:t>
      </w:r>
    </w:p>
    <w:p w:rsidR="009D690D" w:rsidRPr="009D690D" w:rsidRDefault="009D690D" w:rsidP="009D690D"/>
    <w:p w:rsidR="00D14384" w:rsidRDefault="00D14384" w:rsidP="0061010B">
      <w:pPr>
        <w:rPr>
          <w:color w:val="000000" w:themeColor="text1"/>
        </w:rPr>
      </w:pPr>
    </w:p>
    <w:p w:rsidR="00D14384" w:rsidRPr="00D14384" w:rsidRDefault="00D14384" w:rsidP="0061010B">
      <w:pPr>
        <w:rPr>
          <w:color w:val="000000" w:themeColor="text1"/>
        </w:rPr>
      </w:pPr>
    </w:p>
    <w:p w:rsidR="0061010B" w:rsidRDefault="0061010B" w:rsidP="0061010B"/>
    <w:p w:rsidR="0061010B" w:rsidRDefault="0061010B" w:rsidP="0061010B"/>
    <w:p w:rsidR="0061010B" w:rsidRDefault="0061010B" w:rsidP="00D14384">
      <w:r>
        <w:t xml:space="preserve"> </w:t>
      </w:r>
    </w:p>
    <w:p w:rsidR="0054466B" w:rsidRDefault="0054466B"/>
    <w:sectPr w:rsidR="0054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5EE"/>
    <w:multiLevelType w:val="hybridMultilevel"/>
    <w:tmpl w:val="1786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CEE"/>
    <w:multiLevelType w:val="hybridMultilevel"/>
    <w:tmpl w:val="43688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4845"/>
    <w:multiLevelType w:val="hybridMultilevel"/>
    <w:tmpl w:val="85F8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7D7C"/>
    <w:multiLevelType w:val="hybridMultilevel"/>
    <w:tmpl w:val="C42E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2541"/>
    <w:multiLevelType w:val="hybridMultilevel"/>
    <w:tmpl w:val="BEFA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62E2"/>
    <w:multiLevelType w:val="hybridMultilevel"/>
    <w:tmpl w:val="A920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82568"/>
    <w:multiLevelType w:val="hybridMultilevel"/>
    <w:tmpl w:val="7AF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7D02"/>
    <w:multiLevelType w:val="hybridMultilevel"/>
    <w:tmpl w:val="2B782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E5F29"/>
    <w:multiLevelType w:val="hybridMultilevel"/>
    <w:tmpl w:val="1BC0E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EE20C8"/>
    <w:multiLevelType w:val="hybridMultilevel"/>
    <w:tmpl w:val="992A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13"/>
    <w:rsid w:val="00032513"/>
    <w:rsid w:val="001D733F"/>
    <w:rsid w:val="00440499"/>
    <w:rsid w:val="0054466B"/>
    <w:rsid w:val="0061010B"/>
    <w:rsid w:val="00794EC8"/>
    <w:rsid w:val="0092712E"/>
    <w:rsid w:val="009D690D"/>
    <w:rsid w:val="00D14384"/>
    <w:rsid w:val="00D84D0E"/>
    <w:rsid w:val="00E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904D2-0396-4643-97A5-A5921F36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 Р</dc:creator>
  <cp:keywords/>
  <dc:description/>
  <cp:lastModifiedBy>Ахмадуллин Р</cp:lastModifiedBy>
  <cp:revision>3</cp:revision>
  <cp:lastPrinted>2015-09-28T07:51:00Z</cp:lastPrinted>
  <dcterms:created xsi:type="dcterms:W3CDTF">2015-09-28T06:11:00Z</dcterms:created>
  <dcterms:modified xsi:type="dcterms:W3CDTF">2015-10-09T04:54:00Z</dcterms:modified>
</cp:coreProperties>
</file>